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1E" w:rsidRPr="00CB271E" w:rsidRDefault="00E563FE" w:rsidP="00CB27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6675223</wp:posOffset>
            </wp:positionH>
            <wp:positionV relativeFrom="paragraph">
              <wp:posOffset>-308345</wp:posOffset>
            </wp:positionV>
            <wp:extent cx="2018931" cy="1741746"/>
            <wp:effectExtent l="228600" t="0" r="190869" b="258504"/>
            <wp:wrapNone/>
            <wp:docPr id="20" name="Picture 20" descr="C:\Users\emachines\AppData\Local\Microsoft\Windows\Temporary Internet Files\Content.IE5\PFBL3NHW\MC9000302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machines\AppData\Local\Microsoft\Windows\Temporary Internet Files\Content.IE5\PFBL3NHW\MC90003025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69320">
                      <a:off x="0" y="0"/>
                      <a:ext cx="2018931" cy="174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6.3pt;height:123.05pt" fillcolor="#3cf" strokecolor="#009" strokeweight="1pt">
            <v:shadow on="t" color="#009" offset="7pt,-7pt"/>
            <v:textpath style="font-family:&quot;Impact&quot;;v-text-spacing:52429f;v-text-kern:t" trim="t" fitpath="t" xscale="f" string="The Safe Way to Set UP"/>
          </v:shape>
        </w:pict>
      </w:r>
      <w:r>
        <w:rPr>
          <w:rFonts w:ascii="Arial" w:hAnsi="Arial" w:cs="Arial"/>
          <w:noProof/>
        </w:rPr>
        <w:t xml:space="preserve">          </w:t>
      </w:r>
    </w:p>
    <w:p w:rsidR="00705982" w:rsidRPr="00E563FE" w:rsidRDefault="00705982" w:rsidP="00CB271E">
      <w:pPr>
        <w:rPr>
          <w:rFonts w:ascii="Arial" w:hAnsi="Arial" w:cs="Arial"/>
          <w:sz w:val="28"/>
          <w:szCs w:val="28"/>
        </w:rPr>
      </w:pPr>
      <w:r w:rsidRPr="00E563FE">
        <w:rPr>
          <w:rFonts w:ascii="Arial" w:hAnsi="Arial" w:cs="Arial"/>
          <w:sz w:val="28"/>
          <w:szCs w:val="28"/>
        </w:rPr>
        <w:t xml:space="preserve">Employees standing on chairs are being injured at an alarming rate, </w:t>
      </w:r>
      <w:r w:rsidRPr="00E563FE">
        <w:rPr>
          <w:rFonts w:ascii="Arial" w:hAnsi="Arial" w:cs="Arial"/>
          <w:b/>
          <w:color w:val="00B050"/>
          <w:sz w:val="28"/>
          <w:szCs w:val="28"/>
          <w:u w:val="single"/>
        </w:rPr>
        <w:t>PLEASE us ladders, they are available</w:t>
      </w:r>
      <w:r w:rsidRPr="00E563FE">
        <w:rPr>
          <w:rFonts w:ascii="Arial" w:hAnsi="Arial" w:cs="Arial"/>
          <w:sz w:val="28"/>
          <w:szCs w:val="28"/>
        </w:rPr>
        <w:t xml:space="preserve"> to </w:t>
      </w:r>
      <w:r w:rsidRPr="00E563FE">
        <w:rPr>
          <w:rFonts w:ascii="Arial" w:hAnsi="Arial" w:cs="Arial"/>
          <w:b/>
          <w:sz w:val="28"/>
          <w:szCs w:val="28"/>
        </w:rPr>
        <w:t>ALL</w:t>
      </w:r>
      <w:r w:rsidRPr="00E563FE">
        <w:rPr>
          <w:rFonts w:ascii="Arial" w:hAnsi="Arial" w:cs="Arial"/>
          <w:sz w:val="28"/>
          <w:szCs w:val="28"/>
        </w:rPr>
        <w:t xml:space="preserve"> employee upon request</w:t>
      </w:r>
    </w:p>
    <w:p w:rsidR="005A2DA7" w:rsidRDefault="005A2DA7" w:rsidP="005A2DA7">
      <w:pPr>
        <w:numPr>
          <w:ilvl w:val="0"/>
          <w:numId w:val="4"/>
        </w:numPr>
        <w:rPr>
          <w:color w:val="FF0000"/>
          <w:sz w:val="32"/>
          <w:szCs w:val="32"/>
        </w:rPr>
      </w:pPr>
      <w:r w:rsidRPr="005A2DA7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26035</wp:posOffset>
            </wp:positionV>
            <wp:extent cx="2743200" cy="1807210"/>
            <wp:effectExtent l="0" t="0" r="0" b="0"/>
            <wp:wrapNone/>
            <wp:docPr id="4" name="Picture 23" descr="C:\Users\emachines\AppData\Local\Microsoft\Windows\Temporary Internet Files\Content.IE5\0CKJVWPC\MC90044129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machines\AppData\Local\Microsoft\Windows\Temporary Internet Files\Content.IE5\0CKJVWPC\MC90044129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DA7">
        <w:rPr>
          <w:rFonts w:ascii="Calibri" w:eastAsia="Calibri" w:hAnsi="Calibri"/>
          <w:color w:val="FF0000"/>
          <w:sz w:val="32"/>
          <w:szCs w:val="32"/>
        </w:rPr>
        <w:t>When it is necessary to climb---use a ladder, not a chair, stool, desk or box.  Be sure the ladder is secured.</w:t>
      </w:r>
    </w:p>
    <w:p w:rsidR="005A2DA7" w:rsidRPr="005A2DA7" w:rsidRDefault="005A2DA7" w:rsidP="005A2DA7">
      <w:pPr>
        <w:numPr>
          <w:ilvl w:val="0"/>
          <w:numId w:val="4"/>
        </w:numPr>
        <w:rPr>
          <w:rFonts w:ascii="Calibri" w:eastAsia="Calibri" w:hAnsi="Calibri"/>
          <w:color w:val="FF0000"/>
          <w:sz w:val="28"/>
          <w:szCs w:val="28"/>
        </w:rPr>
      </w:pPr>
      <w:r w:rsidRPr="005A2DA7">
        <w:rPr>
          <w:rFonts w:ascii="Calibri" w:eastAsia="Calibri" w:hAnsi="Calibri"/>
          <w:color w:val="FF0000"/>
          <w:sz w:val="28"/>
          <w:szCs w:val="28"/>
        </w:rPr>
        <w:t>Approved ladders or other safe support should be used to reach materials on high shelves, bulletin boards, or other high elevations.</w:t>
      </w:r>
    </w:p>
    <w:p w:rsidR="00705982" w:rsidRPr="005A2DA7" w:rsidRDefault="005A2DA7" w:rsidP="005A2DA7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32"/>
          <w:szCs w:val="32"/>
        </w:rPr>
      </w:pPr>
      <w:r w:rsidRPr="005A2DA7">
        <w:rPr>
          <w:rFonts w:ascii="Calibri" w:eastAsia="Calibri" w:hAnsi="Calibri"/>
          <w:color w:val="FF0000"/>
          <w:sz w:val="32"/>
          <w:szCs w:val="32"/>
        </w:rPr>
        <w:t>Do not reach too high for something that may fall on you</w:t>
      </w:r>
    </w:p>
    <w:p w:rsidR="005A2DA7" w:rsidRPr="005A2DA7" w:rsidRDefault="005A2DA7" w:rsidP="005A2DA7">
      <w:pPr>
        <w:rPr>
          <w:rFonts w:ascii="Calibri" w:eastAsia="Calibri" w:hAnsi="Calibri"/>
          <w:i/>
          <w:sz w:val="36"/>
          <w:szCs w:val="36"/>
          <w:u w:val="single"/>
        </w:rPr>
      </w:pPr>
      <w:r>
        <w:rPr>
          <w:rFonts w:ascii="Arial" w:hAnsi="Arial" w:cs="Arial"/>
          <w:i/>
          <w:sz w:val="36"/>
          <w:szCs w:val="36"/>
        </w:rPr>
        <w:t xml:space="preserve">                                          </w:t>
      </w:r>
      <w:r w:rsidRPr="005A2DA7">
        <w:rPr>
          <w:rFonts w:ascii="Arial" w:hAnsi="Arial" w:cs="Arial"/>
          <w:i/>
          <w:sz w:val="36"/>
          <w:szCs w:val="36"/>
        </w:rPr>
        <w:t xml:space="preserve">   </w:t>
      </w:r>
      <w:r w:rsidRPr="005A2DA7">
        <w:rPr>
          <w:rFonts w:ascii="Calibri" w:eastAsia="Calibri" w:hAnsi="Calibri"/>
          <w:i/>
          <w:sz w:val="36"/>
          <w:szCs w:val="36"/>
          <w:u w:val="single"/>
        </w:rPr>
        <w:t>Make safety the first c</w:t>
      </w:r>
      <w:r>
        <w:rPr>
          <w:rFonts w:ascii="Calibri" w:eastAsia="Calibri" w:hAnsi="Calibri"/>
          <w:i/>
          <w:sz w:val="36"/>
          <w:szCs w:val="36"/>
          <w:u w:val="single"/>
        </w:rPr>
        <w:t>onsideration in every situation!!</w:t>
      </w:r>
    </w:p>
    <w:p w:rsidR="00705982" w:rsidRPr="005A2DA7" w:rsidRDefault="00705982" w:rsidP="00705982">
      <w:pPr>
        <w:tabs>
          <w:tab w:val="left" w:pos="3466"/>
        </w:tabs>
        <w:rPr>
          <w:rFonts w:ascii="Arial" w:hAnsi="Arial" w:cs="Arial"/>
          <w:i/>
          <w:sz w:val="36"/>
          <w:szCs w:val="36"/>
          <w:u w:val="single"/>
        </w:rPr>
      </w:pPr>
    </w:p>
    <w:p w:rsidR="00705982" w:rsidRDefault="00405C28" w:rsidP="00405C28">
      <w:pPr>
        <w:tabs>
          <w:tab w:val="left" w:pos="7033"/>
        </w:tabs>
        <w:rPr>
          <w:rFonts w:ascii="Arial" w:hAnsi="Arial" w:cs="Arial"/>
        </w:rPr>
      </w:pPr>
      <w:r>
        <w:rPr>
          <w:rFonts w:ascii="Arial" w:hAnsi="Arial" w:cs="Arial"/>
          <w:i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4.1pt;margin-top:11.6pt;width:311.45pt;height:202.6pt;z-index:251663360" fillcolor="white [3201]" strokecolor="#f79646 [3209]" strokeweight="2.5pt">
            <v:shadow color="#868686"/>
            <v:textbox style="mso-next-textbox:#_x0000_s1029">
              <w:txbxContent>
                <w:p w:rsidR="00360C8A" w:rsidRPr="00360C8A" w:rsidRDefault="00360C8A" w:rsidP="00360C8A">
                  <w:pPr>
                    <w:rPr>
                      <w:rFonts w:ascii="Arial" w:hAnsi="Arial" w:cs="Arial"/>
                      <w:i/>
                      <w:color w:val="00B050"/>
                      <w:sz w:val="48"/>
                      <w:szCs w:val="48"/>
                      <w:u w:val="single"/>
                    </w:rPr>
                  </w:pPr>
                  <w:r w:rsidRPr="00360C8A">
                    <w:rPr>
                      <w:rFonts w:ascii="Arial" w:hAnsi="Arial" w:cs="Arial"/>
                      <w:i/>
                      <w:color w:val="00B050"/>
                      <w:sz w:val="48"/>
                      <w:szCs w:val="48"/>
                      <w:u w:val="single"/>
                    </w:rPr>
                    <w:t>Proper Lifting Technique:</w:t>
                  </w:r>
                </w:p>
                <w:p w:rsidR="00C058FF" w:rsidRPr="00360C8A" w:rsidRDefault="00360C8A" w:rsidP="00360C8A">
                  <w:pPr>
                    <w:pStyle w:val="ListParagraph"/>
                    <w:numPr>
                      <w:ilvl w:val="0"/>
                      <w:numId w:val="8"/>
                    </w:numPr>
                  </w:pPr>
                  <w:r w:rsidRPr="00360C8A">
                    <w:rPr>
                      <w:rFonts w:ascii="Verdana" w:hAnsi="Verdana"/>
                      <w:b/>
                      <w:bCs/>
                      <w:color w:val="333333"/>
                      <w:sz w:val="20"/>
                      <w:szCs w:val="20"/>
                      <w:lang/>
                    </w:rPr>
                    <w:t>Lift close to your body.</w:t>
                  </w:r>
                </w:p>
                <w:p w:rsidR="00360C8A" w:rsidRPr="00360C8A" w:rsidRDefault="00360C8A" w:rsidP="00360C8A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20"/>
                      <w:szCs w:val="20"/>
                      <w:lang/>
                    </w:rPr>
                    <w:t>Feet shoulder width apart.</w:t>
                  </w:r>
                </w:p>
                <w:p w:rsidR="00360C8A" w:rsidRPr="00360C8A" w:rsidRDefault="00360C8A" w:rsidP="00360C8A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20"/>
                      <w:szCs w:val="20"/>
                      <w:lang/>
                    </w:rPr>
                    <w:t>Bend your knees and keep your back straight.</w:t>
                  </w:r>
                </w:p>
                <w:p w:rsidR="00360C8A" w:rsidRPr="00360C8A" w:rsidRDefault="00360C8A" w:rsidP="00360C8A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20"/>
                      <w:szCs w:val="20"/>
                      <w:lang/>
                    </w:rPr>
                    <w:t>Lift with your legs.</w:t>
                  </w:r>
                </w:p>
                <w:p w:rsidR="00360C8A" w:rsidRDefault="00360C8A" w:rsidP="00360C8A">
                  <w:pPr>
                    <w:pStyle w:val="ListParagrap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46716" cy="1525696"/>
                        <wp:effectExtent l="19050" t="0" r="6084" b="0"/>
                        <wp:docPr id="9" name="Picture 8" descr="hwkb17_0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wkb17_047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3064" cy="1528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36"/>
          <w:szCs w:val="36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25.65pt;margin-top:2.25pt;width:.05pt;height:211.95pt;z-index:251660288" o:connectortype="straight" strokecolor="#00b050"/>
        </w:pict>
      </w:r>
      <w:r w:rsidR="0087587C">
        <w:rPr>
          <w:rFonts w:ascii="Arial" w:hAnsi="Arial" w:cs="Arial"/>
          <w:i/>
          <w:noProof/>
          <w:sz w:val="36"/>
          <w:szCs w:val="36"/>
          <w:u w:val="single"/>
        </w:rPr>
        <w:pict>
          <v:shape id="_x0000_s1028" type="#_x0000_t202" style="position:absolute;margin-left:4.2pt;margin-top:11.6pt;width:304.75pt;height:202.6pt;z-index:251662336" fillcolor="white [3201]" strokecolor="#f79646 [3209]" strokeweight="2.5pt">
            <v:shadow color="#868686"/>
            <v:textbox>
              <w:txbxContent>
                <w:p w:rsidR="00405C28" w:rsidRPr="00360C8A" w:rsidRDefault="00405C28">
                  <w:pPr>
                    <w:rPr>
                      <w:rFonts w:ascii="Arial" w:hAnsi="Arial" w:cs="Arial"/>
                      <w:i/>
                      <w:color w:val="00B050"/>
                      <w:sz w:val="48"/>
                      <w:szCs w:val="48"/>
                      <w:u w:val="single"/>
                      <w:lang/>
                    </w:rPr>
                  </w:pPr>
                  <w:r w:rsidRPr="00360C8A">
                    <w:rPr>
                      <w:rFonts w:ascii="Arial" w:hAnsi="Arial" w:cs="Arial"/>
                      <w:i/>
                      <w:color w:val="00B050"/>
                      <w:sz w:val="48"/>
                      <w:szCs w:val="48"/>
                      <w:u w:val="single"/>
                      <w:lang/>
                    </w:rPr>
                    <w:t>Always Remember:</w:t>
                  </w:r>
                </w:p>
                <w:p w:rsidR="0087587C" w:rsidRDefault="0087587C" w:rsidP="00405C28">
                  <w:r w:rsidRPr="0087587C">
                    <w:rPr>
                      <w:rFonts w:ascii="Arial" w:hAnsi="Arial" w:cs="Arial"/>
                      <w:sz w:val="28"/>
                      <w:szCs w:val="28"/>
                      <w:lang/>
                    </w:rPr>
                    <w:t>Overloaded sockets can easily cause fires, which could be easily prevented. If too many appliances draw power from one socket it can start overheating and catch fire</w:t>
                  </w:r>
                  <w:r>
                    <w:rPr>
                      <w:color w:val="747372"/>
                      <w:sz w:val="16"/>
                      <w:szCs w:val="16"/>
                      <w:lang/>
                    </w:rPr>
                    <w:t>.</w:t>
                  </w:r>
                  <w:r w:rsidR="00405C28">
                    <w:rPr>
                      <w:color w:val="747372"/>
                      <w:sz w:val="16"/>
                      <w:szCs w:val="16"/>
                      <w:lang/>
                    </w:rPr>
                    <w:t xml:space="preserve">                                           </w:t>
                  </w:r>
                  <w:r w:rsidR="00DA179A">
                    <w:rPr>
                      <w:noProof/>
                      <w:color w:val="747372"/>
                      <w:sz w:val="16"/>
                      <w:szCs w:val="16"/>
                    </w:rPr>
                    <w:drawing>
                      <wp:inline distT="0" distB="0" distL="0" distR="0">
                        <wp:extent cx="3596020" cy="1190627"/>
                        <wp:effectExtent l="19050" t="0" r="4430" b="0"/>
                        <wp:docPr id="27" name="Picture 27" descr="C:\Users\emachines\AppData\Local\Microsoft\Windows\Temporary Internet Files\Content.IE5\0CKJVWPC\MC900370856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Users\emachines\AppData\Local\Microsoft\Windows\Temporary Internet Files\Content.IE5\0CKJVWPC\MC900370856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97930" cy="119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42AC">
        <w:rPr>
          <w:rFonts w:ascii="Arial" w:hAnsi="Arial" w:cs="Arial"/>
          <w:i/>
          <w:noProof/>
          <w:sz w:val="36"/>
          <w:szCs w:val="36"/>
          <w:u w:val="single"/>
        </w:rPr>
        <w:pict>
          <v:shape id="_x0000_s1027" type="#_x0000_t202" style="position:absolute;margin-left:4.2pt;margin-top:7.3pt;width:288.8pt;height:188.5pt;z-index:251661312;mso-wrap-style:none" strokecolor="white [3212]">
            <v:textbox style="mso-fit-shape-to-text:t">
              <w:txbxContent>
                <w:p w:rsidR="002742AC" w:rsidRDefault="002742AC"/>
              </w:txbxContent>
            </v:textbox>
          </v:shape>
        </w:pict>
      </w:r>
      <w:r>
        <w:rPr>
          <w:rFonts w:ascii="Arial" w:hAnsi="Arial" w:cs="Arial"/>
        </w:rPr>
        <w:tab/>
      </w:r>
    </w:p>
    <w:p w:rsidR="00705982" w:rsidRPr="00705982" w:rsidRDefault="00E563FE" w:rsidP="007059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7587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</w:t>
      </w:r>
    </w:p>
    <w:sectPr w:rsidR="00705982" w:rsidRPr="00705982" w:rsidSect="00CB271E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6B0" w:rsidRDefault="00FA46B0" w:rsidP="00DA179A">
      <w:r>
        <w:separator/>
      </w:r>
    </w:p>
  </w:endnote>
  <w:endnote w:type="continuationSeparator" w:id="0">
    <w:p w:rsidR="00FA46B0" w:rsidRDefault="00FA46B0" w:rsidP="00DA1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lab 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6B0" w:rsidRDefault="00FA46B0" w:rsidP="00DA179A">
      <w:r>
        <w:separator/>
      </w:r>
    </w:p>
  </w:footnote>
  <w:footnote w:type="continuationSeparator" w:id="0">
    <w:p w:rsidR="00FA46B0" w:rsidRDefault="00FA46B0" w:rsidP="00DA1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6BA"/>
    <w:multiLevelType w:val="hybridMultilevel"/>
    <w:tmpl w:val="0002C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30C9B"/>
    <w:multiLevelType w:val="hybridMultilevel"/>
    <w:tmpl w:val="AD3AF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65372"/>
    <w:multiLevelType w:val="hybridMultilevel"/>
    <w:tmpl w:val="1D6C3D7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>
    <w:nsid w:val="1BB36235"/>
    <w:multiLevelType w:val="hybridMultilevel"/>
    <w:tmpl w:val="92A2BCD0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>
    <w:nsid w:val="3DD97AA4"/>
    <w:multiLevelType w:val="hybridMultilevel"/>
    <w:tmpl w:val="7D28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720E90"/>
    <w:multiLevelType w:val="hybridMultilevel"/>
    <w:tmpl w:val="DD408370"/>
    <w:lvl w:ilvl="0" w:tplc="6DCA6DA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F5AB2"/>
    <w:multiLevelType w:val="hybridMultilevel"/>
    <w:tmpl w:val="559E033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>
    <w:nsid w:val="7EBE00F4"/>
    <w:multiLevelType w:val="hybridMultilevel"/>
    <w:tmpl w:val="606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94B"/>
    <w:rsid w:val="001F0F63"/>
    <w:rsid w:val="002742AC"/>
    <w:rsid w:val="00360C8A"/>
    <w:rsid w:val="00405C28"/>
    <w:rsid w:val="005A194B"/>
    <w:rsid w:val="005A2DA7"/>
    <w:rsid w:val="00705982"/>
    <w:rsid w:val="0087587C"/>
    <w:rsid w:val="008E0120"/>
    <w:rsid w:val="00C058FF"/>
    <w:rsid w:val="00C63105"/>
    <w:rsid w:val="00CB271E"/>
    <w:rsid w:val="00DA179A"/>
    <w:rsid w:val="00E563FE"/>
    <w:rsid w:val="00FA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0120"/>
    <w:rPr>
      <w:rFonts w:ascii="Museo Slab 500" w:hAnsi="Museo Slab 500" w:hint="default"/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7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7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376D0-5FB8-44D1-8E40-548ED918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1</cp:revision>
  <dcterms:created xsi:type="dcterms:W3CDTF">2013-06-17T19:03:00Z</dcterms:created>
  <dcterms:modified xsi:type="dcterms:W3CDTF">2013-06-17T22:08:00Z</dcterms:modified>
</cp:coreProperties>
</file>